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15AD3">
      <w:pPr>
        <w:spacing w:line="640" w:lineRule="exact"/>
        <w:jc w:val="center"/>
        <w:rPr>
          <w:rFonts w:ascii="仿宋_GB2312" w:hAnsi="方正小标宋简体" w:eastAsia="仿宋_GB2312" w:cs="方正小标宋简体"/>
          <w:bCs/>
          <w:sz w:val="36"/>
          <w:szCs w:val="36"/>
        </w:rPr>
      </w:pPr>
      <w:r>
        <w:rPr>
          <w:rFonts w:hint="eastAsia" w:ascii="仿宋_GB2312" w:hAnsi="方正小标宋简体" w:eastAsia="仿宋_GB2312" w:cs="方正小标宋简体"/>
          <w:bCs/>
          <w:sz w:val="36"/>
          <w:szCs w:val="36"/>
        </w:rPr>
        <w:t>2026年江苏省劳动模范和先进工作者推荐人选先进事迹简介表</w:t>
      </w:r>
    </w:p>
    <w:p w14:paraId="1BBAB754">
      <w:pPr>
        <w:spacing w:line="560" w:lineRule="exact"/>
        <w:ind w:firstLine="360" w:firstLineChars="150"/>
        <w:rPr>
          <w:rFonts w:ascii="仿宋_GB2312" w:hAnsi="楷体_GB2312" w:eastAsia="仿宋_GB2312" w:cs="楷体_GB2312"/>
          <w:sz w:val="24"/>
        </w:rPr>
      </w:pPr>
      <w:r>
        <w:rPr>
          <w:rFonts w:hint="eastAsia" w:ascii="仿宋_GB2312" w:hAnsi="楷体_GB2312" w:eastAsia="仿宋_GB2312" w:cs="楷体_GB2312"/>
          <w:sz w:val="24"/>
        </w:rPr>
        <w:t xml:space="preserve">推荐单位: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58"/>
        <w:gridCol w:w="567"/>
        <w:gridCol w:w="567"/>
        <w:gridCol w:w="1142"/>
        <w:gridCol w:w="701"/>
        <w:gridCol w:w="1082"/>
        <w:gridCol w:w="2777"/>
        <w:gridCol w:w="1102"/>
        <w:gridCol w:w="2698"/>
        <w:gridCol w:w="1276"/>
        <w:gridCol w:w="981"/>
      </w:tblGrid>
      <w:tr w14:paraId="4502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08" w:type="dxa"/>
            <w:vAlign w:val="center"/>
          </w:tcPr>
          <w:p w14:paraId="57461222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序号</w:t>
            </w:r>
          </w:p>
        </w:tc>
        <w:tc>
          <w:tcPr>
            <w:tcW w:w="858" w:type="dxa"/>
            <w:vAlign w:val="center"/>
          </w:tcPr>
          <w:p w14:paraId="7E184C08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姓  名</w:t>
            </w:r>
          </w:p>
        </w:tc>
        <w:tc>
          <w:tcPr>
            <w:tcW w:w="567" w:type="dxa"/>
            <w:vAlign w:val="center"/>
          </w:tcPr>
          <w:p w14:paraId="70A3CA86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6B5F0311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民</w:t>
            </w:r>
          </w:p>
          <w:p w14:paraId="5F79E37E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族</w:t>
            </w:r>
          </w:p>
        </w:tc>
        <w:tc>
          <w:tcPr>
            <w:tcW w:w="1142" w:type="dxa"/>
            <w:vAlign w:val="center"/>
          </w:tcPr>
          <w:p w14:paraId="1856082D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出 生</w:t>
            </w:r>
          </w:p>
          <w:p w14:paraId="67D39918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年 月</w:t>
            </w:r>
          </w:p>
        </w:tc>
        <w:tc>
          <w:tcPr>
            <w:tcW w:w="701" w:type="dxa"/>
            <w:vAlign w:val="center"/>
          </w:tcPr>
          <w:p w14:paraId="5D474551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政治</w:t>
            </w:r>
          </w:p>
          <w:p w14:paraId="6DACD97A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面貌</w:t>
            </w:r>
          </w:p>
        </w:tc>
        <w:tc>
          <w:tcPr>
            <w:tcW w:w="1082" w:type="dxa"/>
            <w:vAlign w:val="center"/>
          </w:tcPr>
          <w:p w14:paraId="6A402F01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学历</w:t>
            </w:r>
          </w:p>
        </w:tc>
        <w:tc>
          <w:tcPr>
            <w:tcW w:w="2777" w:type="dxa"/>
            <w:vAlign w:val="center"/>
          </w:tcPr>
          <w:p w14:paraId="67D9D52A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工作单位及职务、职称</w:t>
            </w:r>
          </w:p>
          <w:p w14:paraId="4DB74899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（行政级别）</w:t>
            </w:r>
          </w:p>
        </w:tc>
        <w:tc>
          <w:tcPr>
            <w:tcW w:w="1102" w:type="dxa"/>
            <w:vAlign w:val="center"/>
          </w:tcPr>
          <w:p w14:paraId="74E20CC4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技能</w:t>
            </w:r>
          </w:p>
          <w:p w14:paraId="1AEB8A5F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等级</w:t>
            </w:r>
          </w:p>
        </w:tc>
        <w:tc>
          <w:tcPr>
            <w:tcW w:w="2698" w:type="dxa"/>
            <w:vAlign w:val="center"/>
          </w:tcPr>
          <w:p w14:paraId="0BD30027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已获荣誉</w:t>
            </w:r>
          </w:p>
        </w:tc>
        <w:tc>
          <w:tcPr>
            <w:tcW w:w="1276" w:type="dxa"/>
            <w:vAlign w:val="center"/>
          </w:tcPr>
          <w:p w14:paraId="33EB6318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是否已享受省部级表彰奖励待遇</w:t>
            </w:r>
          </w:p>
        </w:tc>
        <w:tc>
          <w:tcPr>
            <w:tcW w:w="981" w:type="dxa"/>
            <w:vAlign w:val="center"/>
          </w:tcPr>
          <w:p w14:paraId="255DDB6D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人员</w:t>
            </w:r>
          </w:p>
          <w:p w14:paraId="16065557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身份</w:t>
            </w:r>
          </w:p>
        </w:tc>
      </w:tr>
      <w:tr w14:paraId="1BE6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08" w:type="dxa"/>
            <w:vAlign w:val="center"/>
          </w:tcPr>
          <w:p w14:paraId="5380294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858" w:type="dxa"/>
            <w:vAlign w:val="center"/>
          </w:tcPr>
          <w:p w14:paraId="4350A357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刘览</w:t>
            </w:r>
          </w:p>
        </w:tc>
        <w:tc>
          <w:tcPr>
            <w:tcW w:w="567" w:type="dxa"/>
            <w:vAlign w:val="center"/>
          </w:tcPr>
          <w:p w14:paraId="1CA5251D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567" w:type="dxa"/>
            <w:vAlign w:val="center"/>
          </w:tcPr>
          <w:p w14:paraId="54B9DD8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</w:t>
            </w:r>
          </w:p>
        </w:tc>
        <w:tc>
          <w:tcPr>
            <w:tcW w:w="1142" w:type="dxa"/>
            <w:vAlign w:val="center"/>
          </w:tcPr>
          <w:p w14:paraId="1864C2AE"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1979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701" w:type="dxa"/>
            <w:vAlign w:val="center"/>
          </w:tcPr>
          <w:p w14:paraId="4A1C55B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中共</w:t>
            </w:r>
          </w:p>
          <w:p w14:paraId="30FCF053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党员</w:t>
            </w:r>
          </w:p>
        </w:tc>
        <w:tc>
          <w:tcPr>
            <w:tcW w:w="1082" w:type="dxa"/>
            <w:vAlign w:val="center"/>
          </w:tcPr>
          <w:p w14:paraId="1F993FF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硕士研究生</w:t>
            </w:r>
          </w:p>
        </w:tc>
        <w:tc>
          <w:tcPr>
            <w:tcW w:w="2777" w:type="dxa"/>
            <w:vAlign w:val="center"/>
          </w:tcPr>
          <w:p w14:paraId="5816BD0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徐州工程学院</w:t>
            </w:r>
          </w:p>
          <w:p w14:paraId="60295E4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应用统计学教研室主任</w:t>
            </w:r>
          </w:p>
        </w:tc>
        <w:tc>
          <w:tcPr>
            <w:tcW w:w="1102" w:type="dxa"/>
            <w:vAlign w:val="center"/>
          </w:tcPr>
          <w:p w14:paraId="4977BAE0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副教授</w:t>
            </w:r>
          </w:p>
        </w:tc>
        <w:tc>
          <w:tcPr>
            <w:tcW w:w="2698" w:type="dxa"/>
            <w:vAlign w:val="center"/>
          </w:tcPr>
          <w:p w14:paraId="32490A6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江苏省五一劳动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奖章</w:t>
            </w:r>
          </w:p>
          <w:p w14:paraId="5F49F16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江苏省五一创新能手</w:t>
            </w:r>
          </w:p>
          <w:p w14:paraId="44D77E0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江苏省巾帼建功标兵</w:t>
            </w:r>
          </w:p>
        </w:tc>
        <w:tc>
          <w:tcPr>
            <w:tcW w:w="1276" w:type="dxa"/>
            <w:vAlign w:val="center"/>
          </w:tcPr>
          <w:p w14:paraId="1D4F2E7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981" w:type="dxa"/>
            <w:vAlign w:val="center"/>
          </w:tcPr>
          <w:p w14:paraId="15F7A91F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</w:t>
            </w:r>
          </w:p>
        </w:tc>
      </w:tr>
      <w:tr w14:paraId="23A8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608" w:type="dxa"/>
            <w:vAlign w:val="center"/>
          </w:tcPr>
          <w:p w14:paraId="2EE9278F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主要</w:t>
            </w:r>
          </w:p>
          <w:p w14:paraId="626F8F3E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事</w:t>
            </w:r>
          </w:p>
          <w:p w14:paraId="1C650DB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迹</w:t>
            </w:r>
          </w:p>
        </w:tc>
        <w:tc>
          <w:tcPr>
            <w:tcW w:w="13751" w:type="dxa"/>
            <w:gridSpan w:val="11"/>
            <w:vAlign w:val="center"/>
          </w:tcPr>
          <w:p w14:paraId="341009A6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现任数学与统计学院应用统计学专业教研室主任，并作为教育战线的优秀代表，当选为徐州市工会第十六次代表大会代表。</w:t>
            </w:r>
          </w:p>
          <w:p w14:paraId="6D433B73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1.主要荣誉与表彰</w:t>
            </w:r>
          </w:p>
          <w:p w14:paraId="2D7DCE75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凭借教学上精益求精的表现，荣获一系列省市级重要荣誉：先后被授予“江苏省五一劳动奖章”、“江苏省巾帼建功标兵”、“江苏省五一创新能手”等省级综合性表彰；在徐州市亦被评为“徐州市三八红旗手标兵”、“徐州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市三八红旗手”，并获评“徐州市彭城恩师”这一教育系统称号，充分展现其爱岗敬业的师者风范。</w:t>
            </w:r>
          </w:p>
          <w:p w14:paraId="73CAFCAC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2.教学竞赛成果</w:t>
            </w:r>
          </w:p>
          <w:p w14:paraId="29B8CA24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努力磨炼教育教学综合水平，在各级各类教学竞赛中成绩斐然：荣获全国高校青年教师教学竞赛决赛二等奖；在江苏省本科高校青年教师教学竞赛中夺得特等奖，并位列理科组第一名；获得江苏省高校教师教学创新大赛一等奖、江苏省高校数学基础课青年教师授课竞赛一等奖等，先后八次出战国家级、省级高校教学竞赛，均取得二等奖及以上的优异成绩，充分体现其教学功底深厚、发挥稳定且极具竞争力。</w:t>
            </w:r>
          </w:p>
          <w:p w14:paraId="515FB3E2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3.教研与课程建设</w:t>
            </w:r>
          </w:p>
          <w:p w14:paraId="0564E7CA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教研与课程建设方面，作为课程负责人，主持建设“江苏省课程思政典型案例（课程）”1项和“江苏省高等继续教育在线课程”1项，并作为核心成员（排名第二）参与1门国家一流本科课程的建设工作。在教学研究上，主持中国高等教育学会高等教育科学研究规划课题、江苏省教育科学规划重点课题、江苏省高等教育教改课题等5项省级及以上教研课题，努力进行着教育教学改革的深入探索。</w:t>
            </w:r>
          </w:p>
          <w:p w14:paraId="41AB52BC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.指导学生与学术影响</w:t>
            </w:r>
          </w:p>
          <w:p w14:paraId="64B191E3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指导学生方面，作为第一指导教师，带领学生在全国大学生市场调查与分析大赛中获得国家一等奖1项，省级一等奖2项、二等奖2项；成功指导学生获批江苏省大学生创新创业计划项目2项，体现出优秀的实践育人能力。努力帮助年轻教师提升教育教学能力，先后指导6名本校青年教师获江苏省高校青年教师教学竞赛一等奖2项、二等奖4项。其教学理念与方法也产生了广泛的辐射效应，曾受邀赴南京大学、南京信息工程大学等多所知名高校进行教学经验交流与分享，获得了同行的高度认可。</w:t>
            </w:r>
          </w:p>
        </w:tc>
      </w:tr>
    </w:tbl>
    <w:p w14:paraId="53CDFF93">
      <w:pPr>
        <w:rPr>
          <w:rFonts w:ascii="仿宋_GB2312" w:eastAsia="仿宋_GB2312"/>
          <w:sz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641"/>
    <w:rsid w:val="000F1641"/>
    <w:rsid w:val="004A1787"/>
    <w:rsid w:val="00671A2E"/>
    <w:rsid w:val="007429B9"/>
    <w:rsid w:val="00760107"/>
    <w:rsid w:val="00926F91"/>
    <w:rsid w:val="009D5EF5"/>
    <w:rsid w:val="2AFD2BD5"/>
    <w:rsid w:val="36FB5D3A"/>
    <w:rsid w:val="49794FF3"/>
    <w:rsid w:val="52E32870"/>
    <w:rsid w:val="5B4B1D4C"/>
    <w:rsid w:val="6731286C"/>
    <w:rsid w:val="6F7DFBAC"/>
    <w:rsid w:val="7ADADF46"/>
    <w:rsid w:val="7CFF9EC0"/>
    <w:rsid w:val="AFFF03C7"/>
    <w:rsid w:val="BEBFCE73"/>
    <w:rsid w:val="D7B6E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965</Words>
  <Characters>977</Characters>
  <TotalTime>0</TotalTime>
  <ScaleCrop>false</ScaleCrop>
  <LinksUpToDate>false</LinksUpToDate>
  <CharactersWithSpaces>992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2026-02-05T20:54:00Z</dcterms:created>
  <dc:creator>Administrator</dc:creator>
  <cp:lastModifiedBy>空巷猫</cp:lastModifiedBy>
  <dcterms:modified xsi:type="dcterms:W3CDTF">2026-02-05T12:57:49Z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eyJoZGlkIjoiODlkMmFhNjM0YjgzNjYwZmM1YTY2MTMxYWM0YmNkZDUiLCJ1c2VySWQiOiIyNTAyNTk5MTIifQ==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E26FC66D741F41A8A5AA527F8E950F05_12</vt:lpwstr>
  </property>
</Properties>
</file>